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C8E2" w14:textId="182B3C6F" w:rsidR="002838B4" w:rsidRPr="006275C4" w:rsidRDefault="002838B4" w:rsidP="00656AE8">
      <w:pPr>
        <w:spacing w:after="0" w:line="240" w:lineRule="auto"/>
        <w:jc w:val="center"/>
        <w:rPr>
          <w:rFonts w:ascii="Verdana" w:hAnsi="Verdana"/>
          <w:b/>
          <w:sz w:val="20"/>
          <w:szCs w:val="20"/>
        </w:rPr>
      </w:pPr>
      <w:r w:rsidRPr="006275C4">
        <w:rPr>
          <w:rFonts w:ascii="Verdana" w:hAnsi="Verdana"/>
          <w:b/>
          <w:noProof/>
          <w:sz w:val="20"/>
          <w:szCs w:val="20"/>
        </w:rPr>
        <w:drawing>
          <wp:inline distT="0" distB="0" distL="0" distR="0" wp14:anchorId="4DBA3787" wp14:editId="7C2D549F">
            <wp:extent cx="2880000" cy="849206"/>
            <wp:effectExtent l="0" t="0" r="0" b="8255"/>
            <wp:docPr id="1311252100"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252100" name="Resim 1" descr="metin, yazı tipi, logo, grafik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0000" cy="849206"/>
                    </a:xfrm>
                    <a:prstGeom prst="rect">
                      <a:avLst/>
                    </a:prstGeom>
                  </pic:spPr>
                </pic:pic>
              </a:graphicData>
            </a:graphic>
          </wp:inline>
        </w:drawing>
      </w:r>
    </w:p>
    <w:p w14:paraId="059985C4" w14:textId="77777777" w:rsidR="002838B4" w:rsidRPr="006275C4" w:rsidRDefault="002838B4" w:rsidP="00656AE8">
      <w:pPr>
        <w:spacing w:after="0" w:line="240" w:lineRule="auto"/>
        <w:rPr>
          <w:rFonts w:ascii="Verdana" w:hAnsi="Verdana"/>
          <w:b/>
          <w:sz w:val="20"/>
          <w:szCs w:val="20"/>
        </w:rPr>
      </w:pPr>
    </w:p>
    <w:p w14:paraId="688FA009" w14:textId="1718C23D" w:rsidR="0054064C" w:rsidRPr="006275C4" w:rsidRDefault="0054064C" w:rsidP="00656AE8">
      <w:pPr>
        <w:spacing w:after="0" w:line="240" w:lineRule="auto"/>
        <w:rPr>
          <w:rFonts w:ascii="Verdana" w:hAnsi="Verdana"/>
          <w:b/>
          <w:sz w:val="20"/>
          <w:szCs w:val="20"/>
        </w:rPr>
      </w:pPr>
      <w:r w:rsidRPr="006275C4">
        <w:rPr>
          <w:rFonts w:ascii="Verdana" w:hAnsi="Verdana"/>
          <w:b/>
          <w:sz w:val="20"/>
          <w:szCs w:val="20"/>
        </w:rPr>
        <w:t xml:space="preserve">Basın Bülteni </w:t>
      </w:r>
      <w:r w:rsidR="002838B4" w:rsidRPr="006275C4">
        <w:rPr>
          <w:rFonts w:ascii="Verdana" w:hAnsi="Verdana"/>
          <w:b/>
          <w:sz w:val="20"/>
          <w:szCs w:val="20"/>
        </w:rPr>
        <w:tab/>
      </w:r>
      <w:r w:rsidR="002838B4" w:rsidRPr="006275C4">
        <w:rPr>
          <w:rFonts w:ascii="Verdana" w:hAnsi="Verdana"/>
          <w:b/>
          <w:sz w:val="20"/>
          <w:szCs w:val="20"/>
        </w:rPr>
        <w:tab/>
      </w:r>
      <w:r w:rsidR="002838B4" w:rsidRPr="006275C4">
        <w:rPr>
          <w:rFonts w:ascii="Verdana" w:hAnsi="Verdana"/>
          <w:b/>
          <w:sz w:val="20"/>
          <w:szCs w:val="20"/>
        </w:rPr>
        <w:tab/>
      </w:r>
      <w:r w:rsidR="002838B4" w:rsidRPr="006275C4">
        <w:rPr>
          <w:rFonts w:ascii="Verdana" w:hAnsi="Verdana"/>
          <w:b/>
          <w:sz w:val="20"/>
          <w:szCs w:val="20"/>
        </w:rPr>
        <w:tab/>
      </w:r>
      <w:r w:rsidR="002838B4" w:rsidRPr="006275C4">
        <w:rPr>
          <w:rFonts w:ascii="Verdana" w:hAnsi="Verdana"/>
          <w:b/>
          <w:sz w:val="20"/>
          <w:szCs w:val="20"/>
        </w:rPr>
        <w:tab/>
      </w:r>
      <w:r w:rsidR="002838B4" w:rsidRPr="006275C4">
        <w:rPr>
          <w:rFonts w:ascii="Verdana" w:hAnsi="Verdana"/>
          <w:b/>
          <w:sz w:val="20"/>
          <w:szCs w:val="20"/>
        </w:rPr>
        <w:tab/>
      </w:r>
      <w:r w:rsidR="002838B4" w:rsidRPr="006275C4">
        <w:rPr>
          <w:rFonts w:ascii="Verdana" w:hAnsi="Verdana"/>
          <w:b/>
          <w:sz w:val="20"/>
          <w:szCs w:val="20"/>
        </w:rPr>
        <w:tab/>
      </w:r>
      <w:r w:rsidR="002838B4" w:rsidRPr="006275C4">
        <w:rPr>
          <w:rFonts w:ascii="Verdana" w:hAnsi="Verdana"/>
          <w:b/>
          <w:sz w:val="20"/>
          <w:szCs w:val="20"/>
        </w:rPr>
        <w:tab/>
      </w:r>
      <w:r w:rsidR="002838B4" w:rsidRPr="006275C4">
        <w:rPr>
          <w:rFonts w:ascii="Verdana" w:hAnsi="Verdana"/>
          <w:b/>
          <w:sz w:val="20"/>
          <w:szCs w:val="20"/>
        </w:rPr>
        <w:tab/>
        <w:t>0</w:t>
      </w:r>
      <w:r w:rsidR="0025163B" w:rsidRPr="006275C4">
        <w:rPr>
          <w:rFonts w:ascii="Verdana" w:hAnsi="Verdana"/>
          <w:b/>
          <w:sz w:val="20"/>
          <w:szCs w:val="20"/>
        </w:rPr>
        <w:t>9</w:t>
      </w:r>
      <w:r w:rsidR="002838B4" w:rsidRPr="006275C4">
        <w:rPr>
          <w:rFonts w:ascii="Verdana" w:hAnsi="Verdana"/>
          <w:b/>
          <w:sz w:val="20"/>
          <w:szCs w:val="20"/>
        </w:rPr>
        <w:t>.08.2023</w:t>
      </w:r>
    </w:p>
    <w:p w14:paraId="550E4418" w14:textId="77777777" w:rsidR="00656AE8" w:rsidRPr="006275C4" w:rsidRDefault="00656AE8" w:rsidP="00656AE8">
      <w:pPr>
        <w:spacing w:after="0" w:line="240" w:lineRule="auto"/>
        <w:rPr>
          <w:rFonts w:ascii="Verdana" w:hAnsi="Verdana"/>
          <w:b/>
          <w:sz w:val="20"/>
          <w:szCs w:val="20"/>
        </w:rPr>
      </w:pPr>
    </w:p>
    <w:p w14:paraId="3EDEA917" w14:textId="68A39081" w:rsidR="009F53AB" w:rsidRPr="006275C4" w:rsidRDefault="009F6AB7" w:rsidP="00656AE8">
      <w:pPr>
        <w:spacing w:after="0" w:line="240" w:lineRule="auto"/>
        <w:jc w:val="center"/>
        <w:rPr>
          <w:rFonts w:ascii="Verdana" w:hAnsi="Verdana"/>
          <w:b/>
          <w:sz w:val="30"/>
          <w:szCs w:val="30"/>
        </w:rPr>
      </w:pPr>
      <w:r w:rsidRPr="006275C4">
        <w:rPr>
          <w:rFonts w:ascii="Verdana" w:hAnsi="Verdana"/>
          <w:b/>
          <w:sz w:val="30"/>
          <w:szCs w:val="30"/>
        </w:rPr>
        <w:t>“</w:t>
      </w:r>
      <w:r w:rsidR="009F53AB" w:rsidRPr="006275C4">
        <w:rPr>
          <w:rFonts w:ascii="Verdana" w:hAnsi="Verdana"/>
          <w:b/>
          <w:sz w:val="30"/>
          <w:szCs w:val="30"/>
        </w:rPr>
        <w:t xml:space="preserve">AFET </w:t>
      </w:r>
      <w:r w:rsidR="00DE0179" w:rsidRPr="006275C4">
        <w:rPr>
          <w:rFonts w:ascii="Verdana" w:hAnsi="Verdana"/>
          <w:b/>
          <w:sz w:val="30"/>
          <w:szCs w:val="30"/>
        </w:rPr>
        <w:t xml:space="preserve">YÖNETİMİNDE </w:t>
      </w:r>
      <w:r w:rsidR="009F53AB" w:rsidRPr="006275C4">
        <w:rPr>
          <w:rFonts w:ascii="Verdana" w:hAnsi="Verdana"/>
          <w:b/>
          <w:sz w:val="30"/>
          <w:szCs w:val="30"/>
        </w:rPr>
        <w:t>HAL</w:t>
      </w:r>
      <w:r w:rsidRPr="006275C4">
        <w:rPr>
          <w:rFonts w:ascii="Verdana" w:hAnsi="Verdana"/>
          <w:b/>
          <w:sz w:val="30"/>
          <w:szCs w:val="30"/>
        </w:rPr>
        <w:t>KLA İLİŞKİLERİN ROLÜ</w:t>
      </w:r>
      <w:r w:rsidR="00DE0179" w:rsidRPr="006275C4">
        <w:rPr>
          <w:rFonts w:ascii="Verdana" w:hAnsi="Verdana"/>
          <w:b/>
          <w:sz w:val="30"/>
          <w:szCs w:val="30"/>
        </w:rPr>
        <w:t xml:space="preserve"> VE İŞLEVİ</w:t>
      </w:r>
      <w:r w:rsidRPr="006275C4">
        <w:rPr>
          <w:rFonts w:ascii="Verdana" w:hAnsi="Verdana"/>
          <w:b/>
          <w:sz w:val="30"/>
          <w:szCs w:val="30"/>
        </w:rPr>
        <w:t xml:space="preserve">” ÇALIŞTAYI </w:t>
      </w:r>
      <w:r w:rsidR="009F53AB" w:rsidRPr="006275C4">
        <w:rPr>
          <w:rFonts w:ascii="Verdana" w:hAnsi="Verdana"/>
          <w:b/>
          <w:sz w:val="30"/>
          <w:szCs w:val="30"/>
        </w:rPr>
        <w:t>SONUÇ BİLDİRİSİ YAYINLANDI</w:t>
      </w:r>
    </w:p>
    <w:p w14:paraId="4C3E160C" w14:textId="33E7B18D" w:rsidR="00656AE8" w:rsidRPr="006275C4" w:rsidRDefault="005C3C9C" w:rsidP="00656AE8">
      <w:pPr>
        <w:spacing w:after="0" w:line="240" w:lineRule="auto"/>
        <w:jc w:val="center"/>
        <w:rPr>
          <w:rFonts w:ascii="Verdana" w:hAnsi="Verdana"/>
          <w:b/>
          <w:sz w:val="20"/>
          <w:szCs w:val="20"/>
        </w:rPr>
      </w:pPr>
      <w:r w:rsidRPr="006275C4">
        <w:rPr>
          <w:rFonts w:ascii="Verdana" w:hAnsi="Verdana"/>
          <w:b/>
          <w:sz w:val="20"/>
          <w:szCs w:val="20"/>
        </w:rPr>
        <w:t>Afet Yönetiminde Kamuoyu</w:t>
      </w:r>
      <w:r w:rsidR="006A60E4" w:rsidRPr="006275C4">
        <w:rPr>
          <w:rFonts w:ascii="Verdana" w:hAnsi="Verdana"/>
          <w:b/>
          <w:sz w:val="20"/>
          <w:szCs w:val="20"/>
        </w:rPr>
        <w:t xml:space="preserve">nu Harekete Geçiren </w:t>
      </w:r>
      <w:r w:rsidRPr="006275C4">
        <w:rPr>
          <w:rFonts w:ascii="Verdana" w:hAnsi="Verdana"/>
          <w:b/>
          <w:sz w:val="20"/>
          <w:szCs w:val="20"/>
        </w:rPr>
        <w:t xml:space="preserve">Kilit Meslek: </w:t>
      </w:r>
    </w:p>
    <w:p w14:paraId="518144EA" w14:textId="5CC6A894" w:rsidR="005C3C9C" w:rsidRPr="006275C4" w:rsidRDefault="005C3C9C" w:rsidP="00656AE8">
      <w:pPr>
        <w:spacing w:after="0" w:line="240" w:lineRule="auto"/>
        <w:jc w:val="center"/>
        <w:rPr>
          <w:rFonts w:ascii="Verdana" w:hAnsi="Verdana"/>
          <w:b/>
          <w:sz w:val="20"/>
          <w:szCs w:val="20"/>
        </w:rPr>
      </w:pPr>
      <w:r w:rsidRPr="006275C4">
        <w:rPr>
          <w:rFonts w:ascii="Verdana" w:hAnsi="Verdana"/>
          <w:b/>
          <w:sz w:val="20"/>
          <w:szCs w:val="20"/>
        </w:rPr>
        <w:t>Halkla İlişkiler</w:t>
      </w:r>
    </w:p>
    <w:p w14:paraId="7297E67B" w14:textId="77777777" w:rsidR="00656AE8" w:rsidRPr="006275C4" w:rsidRDefault="00656AE8" w:rsidP="00656AE8">
      <w:pPr>
        <w:spacing w:after="0" w:line="240" w:lineRule="auto"/>
        <w:jc w:val="both"/>
        <w:rPr>
          <w:rFonts w:ascii="Verdana" w:hAnsi="Verdana"/>
          <w:sz w:val="20"/>
          <w:szCs w:val="20"/>
        </w:rPr>
      </w:pPr>
    </w:p>
    <w:p w14:paraId="7F09ADAB" w14:textId="40A91C82" w:rsidR="009F53AB" w:rsidRPr="006275C4" w:rsidRDefault="009F53AB" w:rsidP="00656AE8">
      <w:pPr>
        <w:spacing w:after="0" w:line="240" w:lineRule="auto"/>
        <w:jc w:val="both"/>
        <w:rPr>
          <w:rFonts w:ascii="Verdana" w:hAnsi="Verdana"/>
          <w:sz w:val="20"/>
          <w:szCs w:val="20"/>
        </w:rPr>
      </w:pPr>
      <w:r w:rsidRPr="006275C4">
        <w:rPr>
          <w:rFonts w:ascii="Verdana" w:hAnsi="Verdana"/>
          <w:sz w:val="20"/>
          <w:szCs w:val="20"/>
        </w:rPr>
        <w:t xml:space="preserve">Türkiye Halkla İlişkiler Derneği (TÜHİD), İstanbul Aydın Üniversitesi İletişim Fakültesi Halkla İlişkiler ve Tanıtım Bölümü </w:t>
      </w:r>
      <w:r w:rsidR="008A4A69" w:rsidRPr="006275C4">
        <w:rPr>
          <w:rFonts w:ascii="Verdana" w:hAnsi="Verdana"/>
          <w:sz w:val="20"/>
          <w:szCs w:val="20"/>
        </w:rPr>
        <w:t>il</w:t>
      </w:r>
      <w:r w:rsidRPr="006275C4">
        <w:rPr>
          <w:rFonts w:ascii="Verdana" w:hAnsi="Verdana"/>
          <w:sz w:val="20"/>
          <w:szCs w:val="20"/>
        </w:rPr>
        <w:t>e İstanbul Aydın Üniversitesi Afet Eğitim Uygulama ve Araştırma Merkezi (AFAM) iş birliği</w:t>
      </w:r>
      <w:r w:rsidR="00936D22" w:rsidRPr="006275C4">
        <w:rPr>
          <w:rFonts w:ascii="Verdana" w:hAnsi="Verdana"/>
          <w:sz w:val="20"/>
          <w:szCs w:val="20"/>
        </w:rPr>
        <w:t>yle</w:t>
      </w:r>
      <w:r w:rsidR="008A4A69" w:rsidRPr="006275C4">
        <w:rPr>
          <w:rFonts w:ascii="Verdana" w:hAnsi="Verdana"/>
          <w:sz w:val="20"/>
          <w:szCs w:val="20"/>
        </w:rPr>
        <w:t>,</w:t>
      </w:r>
      <w:r w:rsidRPr="006275C4">
        <w:rPr>
          <w:rFonts w:ascii="Verdana" w:hAnsi="Verdana"/>
          <w:sz w:val="20"/>
          <w:szCs w:val="20"/>
        </w:rPr>
        <w:t xml:space="preserve"> 9 Haziran 2023 tarihinde İstanbul Aydın Üniversitesi Halit Aydın Kampüsü’nde düzenlenen “Afet Yönetiminde Halkla İlişkilerin Rolü ve İşlevi” başlıklı çalıştayın sonuç bildirisi yayınlandı.</w:t>
      </w:r>
    </w:p>
    <w:p w14:paraId="5B2D0A50" w14:textId="77777777" w:rsidR="00656AE8" w:rsidRPr="006275C4" w:rsidRDefault="00656AE8" w:rsidP="00656AE8">
      <w:pPr>
        <w:spacing w:after="0" w:line="240" w:lineRule="auto"/>
        <w:jc w:val="both"/>
        <w:rPr>
          <w:rFonts w:ascii="Verdana" w:hAnsi="Verdana"/>
          <w:sz w:val="20"/>
          <w:szCs w:val="20"/>
        </w:rPr>
      </w:pPr>
    </w:p>
    <w:p w14:paraId="0CB2D286" w14:textId="28F9133D" w:rsidR="008A4A69" w:rsidRPr="006275C4" w:rsidRDefault="009F6AB7" w:rsidP="00656AE8">
      <w:pPr>
        <w:spacing w:after="0" w:line="240" w:lineRule="auto"/>
        <w:jc w:val="both"/>
        <w:rPr>
          <w:rFonts w:ascii="Verdana" w:hAnsi="Verdana"/>
          <w:sz w:val="20"/>
          <w:szCs w:val="20"/>
        </w:rPr>
      </w:pPr>
      <w:r w:rsidRPr="006275C4">
        <w:rPr>
          <w:rFonts w:ascii="Verdana" w:hAnsi="Verdana"/>
          <w:sz w:val="20"/>
          <w:szCs w:val="20"/>
        </w:rPr>
        <w:t>Halkla ilişkiler profesyonellerinin afet öncesi, sırası ve sonrasına yönelik görev ve sorumluluklarının ele alındığı çalışmada halkla ilişkiler disiplinin afet yönetimi ile ilişkisi ve bu süreçteki rolü irdelendi</w:t>
      </w:r>
      <w:r w:rsidR="008A4A69" w:rsidRPr="006275C4">
        <w:rPr>
          <w:rFonts w:ascii="Verdana" w:hAnsi="Verdana"/>
          <w:sz w:val="20"/>
          <w:szCs w:val="20"/>
        </w:rPr>
        <w:t>:</w:t>
      </w:r>
    </w:p>
    <w:p w14:paraId="43B62A93" w14:textId="77777777" w:rsidR="00936D22" w:rsidRPr="006275C4" w:rsidRDefault="009F6AB7" w:rsidP="00656AE8">
      <w:pPr>
        <w:spacing w:after="0" w:line="240" w:lineRule="auto"/>
        <w:jc w:val="both"/>
        <w:rPr>
          <w:rFonts w:ascii="Verdana" w:hAnsi="Verdana"/>
          <w:b/>
          <w:sz w:val="20"/>
          <w:szCs w:val="20"/>
        </w:rPr>
      </w:pPr>
      <w:r w:rsidRPr="006275C4">
        <w:rPr>
          <w:rFonts w:ascii="Verdana" w:hAnsi="Verdana"/>
          <w:b/>
          <w:i/>
          <w:sz w:val="20"/>
          <w:szCs w:val="20"/>
        </w:rPr>
        <w:t>Halkla ilişkiler uygulamalarının afet yönetiminin hangi alanlarında kullanılabileceği</w:t>
      </w:r>
      <w:r w:rsidRPr="006275C4">
        <w:rPr>
          <w:rFonts w:ascii="Verdana" w:hAnsi="Verdana"/>
          <w:b/>
          <w:sz w:val="20"/>
          <w:szCs w:val="20"/>
        </w:rPr>
        <w:t>,</w:t>
      </w:r>
      <w:r w:rsidR="00936D22" w:rsidRPr="006275C4">
        <w:rPr>
          <w:rFonts w:ascii="Verdana" w:hAnsi="Verdana"/>
          <w:b/>
          <w:sz w:val="20"/>
          <w:szCs w:val="20"/>
        </w:rPr>
        <w:t xml:space="preserve"> </w:t>
      </w:r>
    </w:p>
    <w:p w14:paraId="22AC4220" w14:textId="77777777" w:rsidR="00936D22" w:rsidRPr="006275C4" w:rsidRDefault="008A4A69" w:rsidP="00656AE8">
      <w:pPr>
        <w:spacing w:after="0" w:line="240" w:lineRule="auto"/>
        <w:jc w:val="both"/>
        <w:rPr>
          <w:rFonts w:ascii="Verdana" w:hAnsi="Verdana"/>
          <w:b/>
          <w:sz w:val="20"/>
          <w:szCs w:val="20"/>
        </w:rPr>
      </w:pPr>
      <w:r w:rsidRPr="006275C4">
        <w:rPr>
          <w:rFonts w:ascii="Verdana" w:hAnsi="Verdana"/>
          <w:b/>
          <w:i/>
          <w:sz w:val="20"/>
          <w:szCs w:val="20"/>
        </w:rPr>
        <w:t xml:space="preserve">Halkla </w:t>
      </w:r>
      <w:r w:rsidR="009F6AB7" w:rsidRPr="006275C4">
        <w:rPr>
          <w:rFonts w:ascii="Verdana" w:hAnsi="Verdana"/>
          <w:b/>
          <w:i/>
          <w:sz w:val="20"/>
          <w:szCs w:val="20"/>
        </w:rPr>
        <w:t>ilişkiler eğitim sürecine yönelik içerik ve yapısal değişikliklerin neler olabileceği</w:t>
      </w:r>
      <w:r w:rsidR="009F6AB7" w:rsidRPr="006275C4">
        <w:rPr>
          <w:rFonts w:ascii="Verdana" w:hAnsi="Verdana"/>
          <w:b/>
          <w:sz w:val="20"/>
          <w:szCs w:val="20"/>
        </w:rPr>
        <w:t>,</w:t>
      </w:r>
      <w:r w:rsidR="00936D22" w:rsidRPr="006275C4">
        <w:rPr>
          <w:rFonts w:ascii="Verdana" w:hAnsi="Verdana"/>
          <w:b/>
          <w:sz w:val="20"/>
          <w:szCs w:val="20"/>
        </w:rPr>
        <w:t xml:space="preserve"> </w:t>
      </w:r>
    </w:p>
    <w:p w14:paraId="31E5B694" w14:textId="77777777" w:rsidR="00936D22" w:rsidRPr="006275C4" w:rsidRDefault="008A4A69" w:rsidP="00656AE8">
      <w:pPr>
        <w:spacing w:after="0" w:line="240" w:lineRule="auto"/>
        <w:jc w:val="both"/>
        <w:rPr>
          <w:rFonts w:ascii="Verdana" w:hAnsi="Verdana"/>
          <w:b/>
          <w:sz w:val="20"/>
          <w:szCs w:val="20"/>
        </w:rPr>
      </w:pPr>
      <w:r w:rsidRPr="006275C4">
        <w:rPr>
          <w:rFonts w:ascii="Verdana" w:hAnsi="Verdana"/>
          <w:b/>
          <w:i/>
          <w:sz w:val="20"/>
          <w:szCs w:val="20"/>
        </w:rPr>
        <w:t>M</w:t>
      </w:r>
      <w:r w:rsidR="009F6AB7" w:rsidRPr="006275C4">
        <w:rPr>
          <w:rFonts w:ascii="Verdana" w:hAnsi="Verdana"/>
          <w:b/>
          <w:i/>
          <w:sz w:val="20"/>
          <w:szCs w:val="20"/>
        </w:rPr>
        <w:t>eslek örgütlerinin uygulamalara yönelik kural ve standartları</w:t>
      </w:r>
      <w:r w:rsidR="009F6AB7" w:rsidRPr="006275C4">
        <w:rPr>
          <w:rFonts w:ascii="Verdana" w:hAnsi="Verdana"/>
          <w:b/>
          <w:sz w:val="20"/>
          <w:szCs w:val="20"/>
        </w:rPr>
        <w:t xml:space="preserve">, </w:t>
      </w:r>
    </w:p>
    <w:p w14:paraId="35D89D0E" w14:textId="77777777" w:rsidR="00936D22" w:rsidRPr="006275C4" w:rsidRDefault="008A4A69" w:rsidP="00656AE8">
      <w:pPr>
        <w:spacing w:after="0" w:line="240" w:lineRule="auto"/>
        <w:jc w:val="both"/>
        <w:rPr>
          <w:rFonts w:ascii="Verdana" w:hAnsi="Verdana"/>
          <w:b/>
          <w:sz w:val="20"/>
          <w:szCs w:val="20"/>
        </w:rPr>
      </w:pPr>
      <w:r w:rsidRPr="006275C4">
        <w:rPr>
          <w:rFonts w:ascii="Verdana" w:hAnsi="Verdana"/>
          <w:b/>
          <w:i/>
          <w:sz w:val="20"/>
          <w:szCs w:val="20"/>
        </w:rPr>
        <w:t>H</w:t>
      </w:r>
      <w:r w:rsidR="009F6AB7" w:rsidRPr="006275C4">
        <w:rPr>
          <w:rFonts w:ascii="Verdana" w:hAnsi="Verdana"/>
          <w:b/>
          <w:i/>
          <w:sz w:val="20"/>
          <w:szCs w:val="20"/>
        </w:rPr>
        <w:t>alkla ilişkiler profesyonellerinin sorumlulukları</w:t>
      </w:r>
      <w:r w:rsidRPr="006275C4">
        <w:rPr>
          <w:rFonts w:ascii="Verdana" w:hAnsi="Verdana"/>
          <w:b/>
          <w:sz w:val="20"/>
          <w:szCs w:val="20"/>
        </w:rPr>
        <w:t xml:space="preserve"> ile</w:t>
      </w:r>
      <w:r w:rsidR="009F6AB7" w:rsidRPr="006275C4">
        <w:rPr>
          <w:rFonts w:ascii="Verdana" w:hAnsi="Verdana"/>
          <w:b/>
          <w:sz w:val="20"/>
          <w:szCs w:val="20"/>
        </w:rPr>
        <w:t xml:space="preserve"> </w:t>
      </w:r>
    </w:p>
    <w:p w14:paraId="315882EA" w14:textId="7B645D57" w:rsidR="009F6AB7" w:rsidRPr="006275C4" w:rsidRDefault="00936D22" w:rsidP="00656AE8">
      <w:pPr>
        <w:spacing w:after="0" w:line="240" w:lineRule="auto"/>
        <w:jc w:val="both"/>
        <w:rPr>
          <w:rFonts w:ascii="Verdana" w:hAnsi="Verdana"/>
          <w:sz w:val="20"/>
          <w:szCs w:val="20"/>
        </w:rPr>
      </w:pPr>
      <w:r w:rsidRPr="006275C4">
        <w:rPr>
          <w:rFonts w:ascii="Verdana" w:hAnsi="Verdana"/>
          <w:b/>
          <w:i/>
          <w:sz w:val="20"/>
          <w:szCs w:val="20"/>
        </w:rPr>
        <w:t>K</w:t>
      </w:r>
      <w:r w:rsidR="009F6AB7" w:rsidRPr="006275C4">
        <w:rPr>
          <w:rFonts w:ascii="Verdana" w:hAnsi="Verdana"/>
          <w:b/>
          <w:i/>
          <w:sz w:val="20"/>
          <w:szCs w:val="20"/>
        </w:rPr>
        <w:t>urum ve kuruluşların karşılaması gereken kriterlerin</w:t>
      </w:r>
      <w:r w:rsidR="009F6AB7" w:rsidRPr="006275C4">
        <w:rPr>
          <w:rFonts w:ascii="Verdana" w:hAnsi="Verdana"/>
          <w:sz w:val="20"/>
          <w:szCs w:val="20"/>
        </w:rPr>
        <w:t xml:space="preserve"> ele alındığı beş oturumdan meydana gelen çalıştaya iş dünyası, sivi</w:t>
      </w:r>
      <w:r w:rsidR="00C259A2" w:rsidRPr="006275C4">
        <w:rPr>
          <w:rFonts w:ascii="Verdana" w:hAnsi="Verdana"/>
          <w:sz w:val="20"/>
          <w:szCs w:val="20"/>
        </w:rPr>
        <w:t>l toplum kuruluşları ve akademiden</w:t>
      </w:r>
      <w:r w:rsidR="009F6AB7" w:rsidRPr="006275C4">
        <w:rPr>
          <w:rFonts w:ascii="Verdana" w:hAnsi="Verdana"/>
          <w:sz w:val="20"/>
          <w:szCs w:val="20"/>
        </w:rPr>
        <w:t xml:space="preserve"> önemli isimler katkıda bulundu.</w:t>
      </w:r>
    </w:p>
    <w:p w14:paraId="7747194C" w14:textId="77777777" w:rsidR="00656AE8" w:rsidRPr="006275C4" w:rsidRDefault="00656AE8" w:rsidP="00656AE8">
      <w:pPr>
        <w:spacing w:after="0" w:line="240" w:lineRule="auto"/>
        <w:jc w:val="both"/>
        <w:rPr>
          <w:rFonts w:ascii="Verdana" w:hAnsi="Verdana" w:cs="Times New Roman"/>
          <w:sz w:val="20"/>
          <w:szCs w:val="20"/>
        </w:rPr>
      </w:pPr>
    </w:p>
    <w:p w14:paraId="19CECABE" w14:textId="7E3DBE98" w:rsidR="00305E83" w:rsidRPr="006275C4" w:rsidRDefault="008A4A69" w:rsidP="00656AE8">
      <w:pPr>
        <w:spacing w:after="0" w:line="240" w:lineRule="auto"/>
        <w:jc w:val="both"/>
        <w:rPr>
          <w:rFonts w:ascii="Verdana" w:hAnsi="Verdana"/>
          <w:sz w:val="20"/>
          <w:szCs w:val="20"/>
        </w:rPr>
      </w:pPr>
      <w:r w:rsidRPr="006275C4">
        <w:rPr>
          <w:rFonts w:ascii="Verdana" w:hAnsi="Verdana" w:cs="Times New Roman"/>
          <w:sz w:val="20"/>
          <w:szCs w:val="20"/>
        </w:rPr>
        <w:t>Her türlü afet</w:t>
      </w:r>
      <w:r w:rsidR="00305E83" w:rsidRPr="006275C4">
        <w:rPr>
          <w:rFonts w:ascii="Verdana" w:hAnsi="Verdana" w:cs="Times New Roman"/>
          <w:sz w:val="20"/>
          <w:szCs w:val="20"/>
        </w:rPr>
        <w:t xml:space="preserve">, kriz veya acil durumlarda doğal bir bilgilendirme </w:t>
      </w:r>
      <w:r w:rsidRPr="006275C4">
        <w:rPr>
          <w:rFonts w:ascii="Verdana" w:hAnsi="Verdana" w:cs="Times New Roman"/>
          <w:sz w:val="20"/>
          <w:szCs w:val="20"/>
        </w:rPr>
        <w:t>görevi bulunan halkla ilişkiler profesyonelleri</w:t>
      </w:r>
      <w:proofErr w:type="gramStart"/>
      <w:r w:rsidR="00021BE4" w:rsidRPr="006275C4">
        <w:rPr>
          <w:rFonts w:ascii="Verdana" w:hAnsi="Verdana" w:cs="Times New Roman"/>
          <w:sz w:val="20"/>
          <w:szCs w:val="20"/>
        </w:rPr>
        <w:t>;</w:t>
      </w:r>
      <w:r w:rsidR="00936D22" w:rsidRPr="006275C4">
        <w:rPr>
          <w:rFonts w:ascii="Verdana" w:hAnsi="Verdana" w:cs="Times New Roman"/>
          <w:sz w:val="20"/>
          <w:szCs w:val="20"/>
        </w:rPr>
        <w:t xml:space="preserve"> </w:t>
      </w:r>
      <w:r w:rsidRPr="006275C4">
        <w:rPr>
          <w:rFonts w:ascii="Verdana" w:hAnsi="Verdana" w:cs="Times New Roman"/>
          <w:sz w:val="20"/>
          <w:szCs w:val="20"/>
        </w:rPr>
        <w:t>”</w:t>
      </w:r>
      <w:r w:rsidR="00305E83" w:rsidRPr="006275C4">
        <w:rPr>
          <w:rFonts w:ascii="Verdana" w:hAnsi="Verdana" w:cs="Times New Roman"/>
          <w:b/>
          <w:i/>
          <w:sz w:val="20"/>
          <w:szCs w:val="20"/>
        </w:rPr>
        <w:t>Afet</w:t>
      </w:r>
      <w:proofErr w:type="gramEnd"/>
      <w:r w:rsidR="00305E83" w:rsidRPr="006275C4">
        <w:rPr>
          <w:rFonts w:ascii="Verdana" w:hAnsi="Verdana" w:cs="Times New Roman"/>
          <w:b/>
          <w:i/>
          <w:sz w:val="20"/>
          <w:szCs w:val="20"/>
        </w:rPr>
        <w:t xml:space="preserve"> </w:t>
      </w:r>
      <w:r w:rsidR="00936D22" w:rsidRPr="006275C4">
        <w:rPr>
          <w:rFonts w:ascii="Verdana" w:hAnsi="Verdana" w:cs="Times New Roman"/>
          <w:b/>
          <w:i/>
          <w:sz w:val="20"/>
          <w:szCs w:val="20"/>
        </w:rPr>
        <w:t>Yönetimi</w:t>
      </w:r>
      <w:r w:rsidRPr="006275C4">
        <w:rPr>
          <w:rFonts w:ascii="Verdana" w:hAnsi="Verdana" w:cs="Times New Roman"/>
          <w:b/>
          <w:i/>
          <w:sz w:val="20"/>
          <w:szCs w:val="20"/>
        </w:rPr>
        <w:t xml:space="preserve">” </w:t>
      </w:r>
      <w:r w:rsidRPr="006275C4">
        <w:rPr>
          <w:rFonts w:ascii="Verdana" w:hAnsi="Verdana" w:cs="Times New Roman"/>
          <w:bCs/>
          <w:i/>
          <w:sz w:val="20"/>
          <w:szCs w:val="20"/>
        </w:rPr>
        <w:t>esnasında</w:t>
      </w:r>
      <w:r w:rsidR="00305E83" w:rsidRPr="006275C4">
        <w:rPr>
          <w:rFonts w:ascii="Verdana" w:hAnsi="Verdana" w:cs="Times New Roman"/>
          <w:bCs/>
          <w:i/>
          <w:sz w:val="20"/>
          <w:szCs w:val="20"/>
        </w:rPr>
        <w:t xml:space="preserve"> doğru</w:t>
      </w:r>
      <w:r w:rsidR="00305E83" w:rsidRPr="006275C4">
        <w:rPr>
          <w:rFonts w:ascii="Verdana" w:hAnsi="Verdana" w:cs="Times New Roman"/>
          <w:sz w:val="20"/>
          <w:szCs w:val="20"/>
        </w:rPr>
        <w:t xml:space="preserve"> bilgi üretmek ve paylaşmak, güven oluşturmak, kamu yararı sağlamak, mevcut algıyı ve eğilimleri belirleyebilmek </w:t>
      </w:r>
      <w:r w:rsidR="00021BE4" w:rsidRPr="006275C4">
        <w:rPr>
          <w:rFonts w:ascii="Verdana" w:hAnsi="Verdana" w:cs="Times New Roman"/>
          <w:sz w:val="20"/>
          <w:szCs w:val="20"/>
        </w:rPr>
        <w:t xml:space="preserve">üzere </w:t>
      </w:r>
      <w:r w:rsidR="00305E83" w:rsidRPr="006275C4">
        <w:rPr>
          <w:rFonts w:ascii="Verdana" w:hAnsi="Verdana" w:cs="Times New Roman"/>
          <w:b/>
          <w:i/>
          <w:sz w:val="20"/>
          <w:szCs w:val="20"/>
        </w:rPr>
        <w:t>“araştırma”</w:t>
      </w:r>
      <w:r w:rsidR="00305E83" w:rsidRPr="006275C4">
        <w:rPr>
          <w:rFonts w:ascii="Verdana" w:hAnsi="Verdana" w:cs="Times New Roman"/>
          <w:b/>
          <w:sz w:val="20"/>
          <w:szCs w:val="20"/>
        </w:rPr>
        <w:t xml:space="preserve">, </w:t>
      </w:r>
      <w:r w:rsidR="00305E83" w:rsidRPr="006275C4">
        <w:rPr>
          <w:rFonts w:ascii="Verdana" w:hAnsi="Verdana" w:cs="Times New Roman"/>
          <w:b/>
          <w:i/>
          <w:sz w:val="20"/>
          <w:szCs w:val="20"/>
        </w:rPr>
        <w:t>“bilgilendirme”</w:t>
      </w:r>
      <w:r w:rsidR="00305E83" w:rsidRPr="006275C4">
        <w:rPr>
          <w:rFonts w:ascii="Verdana" w:hAnsi="Verdana" w:cs="Times New Roman"/>
          <w:b/>
          <w:sz w:val="20"/>
          <w:szCs w:val="20"/>
        </w:rPr>
        <w:t xml:space="preserve">, </w:t>
      </w:r>
      <w:r w:rsidR="00305E83" w:rsidRPr="006275C4">
        <w:rPr>
          <w:rFonts w:ascii="Verdana" w:hAnsi="Verdana" w:cs="Times New Roman"/>
          <w:b/>
          <w:i/>
          <w:sz w:val="20"/>
          <w:szCs w:val="20"/>
        </w:rPr>
        <w:t>“yönlendirme”</w:t>
      </w:r>
      <w:r w:rsidR="00305E83" w:rsidRPr="006275C4">
        <w:rPr>
          <w:rFonts w:ascii="Verdana" w:hAnsi="Verdana" w:cs="Times New Roman"/>
          <w:b/>
          <w:sz w:val="20"/>
          <w:szCs w:val="20"/>
        </w:rPr>
        <w:t>, “</w:t>
      </w:r>
      <w:r w:rsidR="00305E83" w:rsidRPr="006275C4">
        <w:rPr>
          <w:rFonts w:ascii="Verdana" w:hAnsi="Verdana" w:cs="Times New Roman"/>
          <w:b/>
          <w:i/>
          <w:sz w:val="20"/>
          <w:szCs w:val="20"/>
        </w:rPr>
        <w:t>bir araya getirme”</w:t>
      </w:r>
      <w:r w:rsidR="00305E83" w:rsidRPr="006275C4">
        <w:rPr>
          <w:rFonts w:ascii="Verdana" w:hAnsi="Verdana" w:cs="Times New Roman"/>
          <w:b/>
          <w:sz w:val="20"/>
          <w:szCs w:val="20"/>
        </w:rPr>
        <w:t xml:space="preserve"> </w:t>
      </w:r>
      <w:r w:rsidR="00305E83" w:rsidRPr="006275C4">
        <w:rPr>
          <w:rFonts w:ascii="Verdana" w:hAnsi="Verdana" w:cs="Times New Roman"/>
          <w:bCs/>
          <w:sz w:val="20"/>
          <w:szCs w:val="20"/>
        </w:rPr>
        <w:t>ve</w:t>
      </w:r>
      <w:r w:rsidR="00305E83" w:rsidRPr="006275C4">
        <w:rPr>
          <w:rFonts w:ascii="Verdana" w:hAnsi="Verdana" w:cs="Times New Roman"/>
          <w:b/>
          <w:sz w:val="20"/>
          <w:szCs w:val="20"/>
        </w:rPr>
        <w:t xml:space="preserve"> </w:t>
      </w:r>
      <w:r w:rsidR="00305E83" w:rsidRPr="006275C4">
        <w:rPr>
          <w:rFonts w:ascii="Verdana" w:hAnsi="Verdana" w:cs="Times New Roman"/>
          <w:b/>
          <w:i/>
          <w:sz w:val="20"/>
          <w:szCs w:val="20"/>
        </w:rPr>
        <w:t>“dezenformasyonla mücadele”</w:t>
      </w:r>
      <w:r w:rsidR="00305E83" w:rsidRPr="006275C4">
        <w:rPr>
          <w:rFonts w:ascii="Verdana" w:hAnsi="Verdana" w:cs="Times New Roman"/>
          <w:b/>
          <w:sz w:val="20"/>
          <w:szCs w:val="20"/>
        </w:rPr>
        <w:t xml:space="preserve"> </w:t>
      </w:r>
      <w:r w:rsidR="00021BE4" w:rsidRPr="006275C4">
        <w:rPr>
          <w:rFonts w:ascii="Verdana" w:hAnsi="Verdana" w:cs="Times New Roman"/>
          <w:b/>
          <w:sz w:val="20"/>
          <w:szCs w:val="20"/>
        </w:rPr>
        <w:t>başlıklarındaki sorumlulukları yerine getir</w:t>
      </w:r>
      <w:r w:rsidR="004B54ED" w:rsidRPr="006275C4">
        <w:rPr>
          <w:rFonts w:ascii="Verdana" w:hAnsi="Verdana" w:cs="Times New Roman"/>
          <w:b/>
          <w:sz w:val="20"/>
          <w:szCs w:val="20"/>
        </w:rPr>
        <w:t>iyor</w:t>
      </w:r>
      <w:r w:rsidR="00021BE4" w:rsidRPr="006275C4">
        <w:rPr>
          <w:rFonts w:ascii="Verdana" w:hAnsi="Verdana" w:cs="Times New Roman"/>
          <w:b/>
          <w:sz w:val="20"/>
          <w:szCs w:val="20"/>
        </w:rPr>
        <w:t>.</w:t>
      </w:r>
    </w:p>
    <w:p w14:paraId="238E6FD3" w14:textId="77777777" w:rsidR="00656AE8" w:rsidRPr="006275C4" w:rsidRDefault="00656AE8" w:rsidP="00656AE8">
      <w:pPr>
        <w:spacing w:after="0" w:line="240" w:lineRule="auto"/>
        <w:jc w:val="both"/>
        <w:rPr>
          <w:rFonts w:ascii="Verdana" w:hAnsi="Verdana"/>
          <w:sz w:val="20"/>
          <w:szCs w:val="20"/>
        </w:rPr>
      </w:pPr>
    </w:p>
    <w:p w14:paraId="0A83439F" w14:textId="28903689" w:rsidR="0061352E" w:rsidRPr="006275C4" w:rsidRDefault="00794F9B" w:rsidP="00656AE8">
      <w:pPr>
        <w:spacing w:after="0" w:line="240" w:lineRule="auto"/>
        <w:jc w:val="both"/>
        <w:rPr>
          <w:rFonts w:ascii="Verdana" w:hAnsi="Verdana"/>
          <w:sz w:val="20"/>
          <w:szCs w:val="20"/>
        </w:rPr>
      </w:pPr>
      <w:r w:rsidRPr="006275C4">
        <w:rPr>
          <w:rFonts w:ascii="Verdana" w:hAnsi="Verdana"/>
          <w:sz w:val="20"/>
          <w:szCs w:val="20"/>
        </w:rPr>
        <w:t xml:space="preserve">Çalıştay sonrasında yayınlanan sonuç bildirisinde </w:t>
      </w:r>
      <w:r w:rsidR="004B54ED" w:rsidRPr="006275C4">
        <w:rPr>
          <w:rFonts w:ascii="Verdana" w:hAnsi="Verdana"/>
          <w:sz w:val="20"/>
          <w:szCs w:val="20"/>
        </w:rPr>
        <w:t xml:space="preserve">de </w:t>
      </w:r>
      <w:r w:rsidRPr="006275C4">
        <w:rPr>
          <w:rFonts w:ascii="Verdana" w:hAnsi="Verdana"/>
          <w:sz w:val="20"/>
          <w:szCs w:val="20"/>
        </w:rPr>
        <w:t>h</w:t>
      </w:r>
      <w:r w:rsidR="00A4584B" w:rsidRPr="006275C4">
        <w:rPr>
          <w:rFonts w:ascii="Verdana" w:hAnsi="Verdana"/>
          <w:sz w:val="20"/>
          <w:szCs w:val="20"/>
        </w:rPr>
        <w:t>alkla ilişkilerde bilginin doğru kaynaktan alınması ve tek merkezden yayılması</w:t>
      </w:r>
      <w:r w:rsidR="0061352E" w:rsidRPr="006275C4">
        <w:rPr>
          <w:rFonts w:ascii="Verdana" w:hAnsi="Verdana"/>
          <w:sz w:val="20"/>
          <w:szCs w:val="20"/>
        </w:rPr>
        <w:t xml:space="preserve">nın önemli olduğu, uygulayıcılar ve meslek örgütleri için bu kaynağın mesleğin çatı kuruluşu olan TÜHİD olarak belirlenmesi kararlaştırıldı. </w:t>
      </w:r>
      <w:r w:rsidR="00B74947" w:rsidRPr="006275C4">
        <w:rPr>
          <w:rFonts w:ascii="Verdana" w:hAnsi="Verdana"/>
          <w:sz w:val="20"/>
          <w:szCs w:val="20"/>
        </w:rPr>
        <w:t>İ</w:t>
      </w:r>
      <w:r w:rsidR="00DE0179" w:rsidRPr="006275C4">
        <w:rPr>
          <w:rFonts w:ascii="Verdana" w:hAnsi="Verdana"/>
          <w:sz w:val="20"/>
          <w:szCs w:val="20"/>
        </w:rPr>
        <w:t>l</w:t>
      </w:r>
      <w:r w:rsidR="00B74947" w:rsidRPr="006275C4">
        <w:rPr>
          <w:rFonts w:ascii="Verdana" w:hAnsi="Verdana"/>
          <w:sz w:val="20"/>
          <w:szCs w:val="20"/>
        </w:rPr>
        <w:t>gili kurumlarla</w:t>
      </w:r>
      <w:r w:rsidR="0061352E" w:rsidRPr="006275C4">
        <w:rPr>
          <w:rFonts w:ascii="Verdana" w:hAnsi="Verdana"/>
          <w:sz w:val="20"/>
          <w:szCs w:val="20"/>
        </w:rPr>
        <w:t xml:space="preserve"> iş birliği içinde olacak bir platformun oluşturulması konusunda fikir birliği sağlandı. </w:t>
      </w:r>
      <w:r w:rsidRPr="006275C4">
        <w:rPr>
          <w:rFonts w:ascii="Verdana" w:hAnsi="Verdana"/>
          <w:sz w:val="20"/>
          <w:szCs w:val="20"/>
        </w:rPr>
        <w:t>Bununla birlikte kurumlarda iletişim profesyonellerinin ya da halkla ilişkiler departmanlarının karar verme mekanizmaları içerisinde yer almalarının bir gereklilik olduğu</w:t>
      </w:r>
      <w:r w:rsidR="0061352E" w:rsidRPr="006275C4">
        <w:rPr>
          <w:rFonts w:ascii="Verdana" w:hAnsi="Verdana"/>
          <w:sz w:val="20"/>
          <w:szCs w:val="20"/>
        </w:rPr>
        <w:t xml:space="preserve">na dair ortak görüşe varıldı. </w:t>
      </w:r>
    </w:p>
    <w:p w14:paraId="7D18C418" w14:textId="77777777" w:rsidR="00656AE8" w:rsidRPr="006275C4" w:rsidRDefault="00656AE8" w:rsidP="00656AE8">
      <w:pPr>
        <w:spacing w:after="0" w:line="240" w:lineRule="auto"/>
        <w:jc w:val="both"/>
        <w:rPr>
          <w:rFonts w:ascii="Verdana" w:hAnsi="Verdana"/>
          <w:sz w:val="20"/>
          <w:szCs w:val="20"/>
        </w:rPr>
      </w:pPr>
    </w:p>
    <w:p w14:paraId="2D02E7EB" w14:textId="6C94CCA7" w:rsidR="00794F9B" w:rsidRPr="006275C4" w:rsidRDefault="00521C61" w:rsidP="00656AE8">
      <w:pPr>
        <w:spacing w:after="0" w:line="240" w:lineRule="auto"/>
        <w:jc w:val="both"/>
        <w:rPr>
          <w:rFonts w:ascii="Verdana" w:hAnsi="Verdana"/>
          <w:sz w:val="20"/>
          <w:szCs w:val="20"/>
        </w:rPr>
      </w:pPr>
      <w:r w:rsidRPr="006275C4">
        <w:rPr>
          <w:rFonts w:ascii="Verdana" w:hAnsi="Verdana"/>
          <w:sz w:val="20"/>
          <w:szCs w:val="20"/>
        </w:rPr>
        <w:t>Afet İletişiminde Halkla İlişkilerin Rolü çalıştayı sonuç bildirisinde</w:t>
      </w:r>
      <w:r w:rsidR="00DE0179" w:rsidRPr="006275C4">
        <w:rPr>
          <w:rFonts w:ascii="Verdana" w:hAnsi="Verdana"/>
          <w:sz w:val="20"/>
          <w:szCs w:val="20"/>
        </w:rPr>
        <w:t>;</w:t>
      </w:r>
      <w:r w:rsidRPr="006275C4">
        <w:rPr>
          <w:rFonts w:ascii="Verdana" w:hAnsi="Verdana"/>
          <w:sz w:val="20"/>
          <w:szCs w:val="20"/>
        </w:rPr>
        <w:t xml:space="preserve"> iş dünyası, sivil toplum kuruluşları ve akademiden </w:t>
      </w:r>
      <w:r w:rsidR="00DE0179" w:rsidRPr="006275C4">
        <w:rPr>
          <w:rFonts w:ascii="Verdana" w:hAnsi="Verdana"/>
          <w:sz w:val="20"/>
          <w:szCs w:val="20"/>
        </w:rPr>
        <w:t xml:space="preserve">uzmanların </w:t>
      </w:r>
      <w:r w:rsidRPr="006275C4">
        <w:rPr>
          <w:rFonts w:ascii="Verdana" w:hAnsi="Verdana"/>
          <w:sz w:val="20"/>
          <w:szCs w:val="20"/>
        </w:rPr>
        <w:t xml:space="preserve">ortak paydada buluştukları </w:t>
      </w:r>
      <w:r w:rsidR="009C0437" w:rsidRPr="006275C4">
        <w:rPr>
          <w:rFonts w:ascii="Verdana" w:hAnsi="Verdana"/>
          <w:sz w:val="20"/>
          <w:szCs w:val="20"/>
        </w:rPr>
        <w:t xml:space="preserve">öne çıkan </w:t>
      </w:r>
      <w:r w:rsidR="00DE0179" w:rsidRPr="006275C4">
        <w:rPr>
          <w:rFonts w:ascii="Verdana" w:hAnsi="Verdana"/>
          <w:sz w:val="20"/>
          <w:szCs w:val="20"/>
        </w:rPr>
        <w:t xml:space="preserve">konular </w:t>
      </w:r>
      <w:r w:rsidRPr="006275C4">
        <w:rPr>
          <w:rFonts w:ascii="Verdana" w:hAnsi="Verdana"/>
          <w:sz w:val="20"/>
          <w:szCs w:val="20"/>
        </w:rPr>
        <w:t>şu şekilde sıralandı:</w:t>
      </w:r>
    </w:p>
    <w:p w14:paraId="6387F610" w14:textId="69CEB3BA" w:rsidR="00521C61" w:rsidRPr="006275C4" w:rsidRDefault="00126DF9" w:rsidP="00656AE8">
      <w:pPr>
        <w:pStyle w:val="ListeParagraf"/>
        <w:numPr>
          <w:ilvl w:val="0"/>
          <w:numId w:val="1"/>
        </w:numPr>
        <w:spacing w:after="0" w:line="240" w:lineRule="auto"/>
        <w:ind w:left="284" w:hanging="284"/>
        <w:jc w:val="both"/>
        <w:rPr>
          <w:rFonts w:ascii="Verdana" w:hAnsi="Verdana"/>
          <w:sz w:val="20"/>
          <w:szCs w:val="20"/>
        </w:rPr>
      </w:pPr>
      <w:r w:rsidRPr="006275C4">
        <w:rPr>
          <w:rFonts w:ascii="Verdana" w:hAnsi="Verdana"/>
          <w:sz w:val="20"/>
          <w:szCs w:val="20"/>
        </w:rPr>
        <w:t>Ortak bir dil</w:t>
      </w:r>
      <w:r w:rsidR="0061352E" w:rsidRPr="006275C4">
        <w:rPr>
          <w:rFonts w:ascii="Verdana" w:hAnsi="Verdana"/>
          <w:sz w:val="20"/>
          <w:szCs w:val="20"/>
        </w:rPr>
        <w:t>in oluşturulması</w:t>
      </w:r>
      <w:r w:rsidRPr="006275C4">
        <w:rPr>
          <w:rFonts w:ascii="Verdana" w:hAnsi="Verdana"/>
          <w:sz w:val="20"/>
          <w:szCs w:val="20"/>
        </w:rPr>
        <w:t>, afet ve acil durum süreçlerine yönelik doğru bir iletişimin kurgulanabilmesi ve uygulanabilmesi için mesle</w:t>
      </w:r>
      <w:r w:rsidR="00DE0179" w:rsidRPr="006275C4">
        <w:rPr>
          <w:rFonts w:ascii="Verdana" w:hAnsi="Verdana"/>
          <w:sz w:val="20"/>
          <w:szCs w:val="20"/>
        </w:rPr>
        <w:t xml:space="preserve">ği icra eden </w:t>
      </w:r>
      <w:r w:rsidRPr="006275C4">
        <w:rPr>
          <w:rFonts w:ascii="Verdana" w:hAnsi="Verdana"/>
          <w:sz w:val="20"/>
          <w:szCs w:val="20"/>
        </w:rPr>
        <w:t>profesyonellere, ilgili meslek örgütlerine ve STK’lara yönelik kavramsal eğitim çalışmaları yapılmalıdır.</w:t>
      </w:r>
    </w:p>
    <w:p w14:paraId="294A9F0D" w14:textId="77B55D6D" w:rsidR="000D7CF6" w:rsidRPr="006275C4" w:rsidRDefault="00936D22" w:rsidP="00656AE8">
      <w:pPr>
        <w:pStyle w:val="ListeParagraf"/>
        <w:numPr>
          <w:ilvl w:val="0"/>
          <w:numId w:val="1"/>
        </w:numPr>
        <w:spacing w:after="0" w:line="240" w:lineRule="auto"/>
        <w:ind w:left="284" w:hanging="284"/>
        <w:jc w:val="both"/>
        <w:rPr>
          <w:rFonts w:ascii="Verdana" w:hAnsi="Verdana"/>
          <w:sz w:val="20"/>
          <w:szCs w:val="20"/>
        </w:rPr>
      </w:pPr>
      <w:r w:rsidRPr="006275C4">
        <w:rPr>
          <w:rFonts w:ascii="Verdana" w:hAnsi="Verdana"/>
          <w:sz w:val="20"/>
          <w:szCs w:val="20"/>
        </w:rPr>
        <w:t>A</w:t>
      </w:r>
      <w:r w:rsidR="009C0437" w:rsidRPr="006275C4">
        <w:rPr>
          <w:rFonts w:ascii="Verdana" w:hAnsi="Verdana"/>
          <w:sz w:val="20"/>
          <w:szCs w:val="20"/>
        </w:rPr>
        <w:t>kreditasyon süreçlerinde iletişim fakültelerinin bölümleri için afet iletişimini bir kriter olarak araması sağlanmalıdır.</w:t>
      </w:r>
    </w:p>
    <w:p w14:paraId="711A8415" w14:textId="577489BD" w:rsidR="00126DF9" w:rsidRPr="006275C4" w:rsidRDefault="008B5012" w:rsidP="00656AE8">
      <w:pPr>
        <w:pStyle w:val="ListeParagraf"/>
        <w:numPr>
          <w:ilvl w:val="0"/>
          <w:numId w:val="1"/>
        </w:numPr>
        <w:spacing w:after="0" w:line="240" w:lineRule="auto"/>
        <w:ind w:left="284" w:hanging="284"/>
        <w:jc w:val="both"/>
        <w:rPr>
          <w:rFonts w:ascii="Verdana" w:hAnsi="Verdana"/>
          <w:sz w:val="20"/>
          <w:szCs w:val="20"/>
        </w:rPr>
      </w:pPr>
      <w:r w:rsidRPr="006275C4">
        <w:rPr>
          <w:rFonts w:ascii="Verdana" w:hAnsi="Verdana"/>
          <w:sz w:val="20"/>
          <w:szCs w:val="20"/>
        </w:rPr>
        <w:lastRenderedPageBreak/>
        <w:t>Afet iletişimi konusunda eğitim içerikleri oluşturulurken kamuoyunun afet algısının da belirlenmesi gereklidir. Bu nedenle hem sektöre hem de kamuoyuna yönelik afet algı araştırmasına ihtiyaç vardır.</w:t>
      </w:r>
    </w:p>
    <w:p w14:paraId="2CD4EDD4" w14:textId="39D1C954" w:rsidR="007C6B2B" w:rsidRPr="006275C4" w:rsidRDefault="007C6B2B" w:rsidP="00656AE8">
      <w:pPr>
        <w:pStyle w:val="ListeParagraf"/>
        <w:numPr>
          <w:ilvl w:val="0"/>
          <w:numId w:val="1"/>
        </w:numPr>
        <w:spacing w:after="0" w:line="240" w:lineRule="auto"/>
        <w:ind w:left="284" w:hanging="284"/>
        <w:jc w:val="both"/>
        <w:rPr>
          <w:rFonts w:ascii="Verdana" w:hAnsi="Verdana"/>
          <w:sz w:val="20"/>
          <w:szCs w:val="20"/>
        </w:rPr>
      </w:pPr>
      <w:r w:rsidRPr="006275C4">
        <w:rPr>
          <w:rFonts w:ascii="Verdana" w:hAnsi="Verdana"/>
          <w:sz w:val="20"/>
          <w:szCs w:val="20"/>
        </w:rPr>
        <w:t>Meslek örgütlerinin çağın en önemli problemlerinden biri olan afetlere yönelik yönetmelik veya tüzüklerini güncellemeleri gerekmektedir. Afete dirençli toplumların oluşturulmasına yönelik mesleki gereklilikler doğrultusunda ayrı bir madde veya bölüm halinde olma</w:t>
      </w:r>
      <w:r w:rsidR="00DE0179" w:rsidRPr="006275C4">
        <w:rPr>
          <w:rFonts w:ascii="Verdana" w:hAnsi="Verdana"/>
          <w:sz w:val="20"/>
          <w:szCs w:val="20"/>
        </w:rPr>
        <w:t>lıdır</w:t>
      </w:r>
      <w:r w:rsidRPr="006275C4">
        <w:rPr>
          <w:rFonts w:ascii="Verdana" w:hAnsi="Verdana"/>
          <w:sz w:val="20"/>
          <w:szCs w:val="20"/>
        </w:rPr>
        <w:t>.</w:t>
      </w:r>
    </w:p>
    <w:p w14:paraId="18342B51" w14:textId="28145213" w:rsidR="007C6B2B" w:rsidRPr="006275C4" w:rsidRDefault="00482E06" w:rsidP="00656AE8">
      <w:pPr>
        <w:pStyle w:val="ListeParagraf"/>
        <w:numPr>
          <w:ilvl w:val="0"/>
          <w:numId w:val="1"/>
        </w:numPr>
        <w:spacing w:after="0" w:line="240" w:lineRule="auto"/>
        <w:ind w:left="284" w:hanging="284"/>
        <w:jc w:val="both"/>
        <w:rPr>
          <w:rFonts w:ascii="Verdana" w:hAnsi="Verdana"/>
          <w:sz w:val="20"/>
          <w:szCs w:val="20"/>
        </w:rPr>
      </w:pPr>
      <w:r w:rsidRPr="006275C4">
        <w:rPr>
          <w:rFonts w:ascii="Verdana" w:hAnsi="Verdana"/>
          <w:sz w:val="20"/>
          <w:szCs w:val="20"/>
        </w:rPr>
        <w:t>Meslek örgütlerinin yaşanılan afetlerden edinilen dersler doğrultusunda bilgi üretebilmek, doğru bilgi kaynaklarını belirleyebilmek veya oluşturabilmek için bilgiye odaklanan yaklaşımların geliştirilmesi gerekmektedir. Mesleğin gereklilikleri kapsamında yapılacakları belirten, uluslararası alandaki iyi örneklerden de beslenen rehberler oluştur</w:t>
      </w:r>
      <w:r w:rsidR="00863BA5" w:rsidRPr="006275C4">
        <w:rPr>
          <w:rFonts w:ascii="Verdana" w:hAnsi="Verdana"/>
          <w:sz w:val="20"/>
          <w:szCs w:val="20"/>
        </w:rPr>
        <w:t>ul</w:t>
      </w:r>
      <w:r w:rsidRPr="006275C4">
        <w:rPr>
          <w:rFonts w:ascii="Verdana" w:hAnsi="Verdana"/>
          <w:sz w:val="20"/>
          <w:szCs w:val="20"/>
        </w:rPr>
        <w:t>malıdır. Bu rehberlerde yer alacak içeriklerin kurumsallaştırılması ve bunların sürekliliğinin sağlanması gerekmektedir.</w:t>
      </w:r>
    </w:p>
    <w:p w14:paraId="6BA2208C" w14:textId="21D1F604" w:rsidR="00482E06" w:rsidRPr="006275C4" w:rsidRDefault="00D5713C" w:rsidP="00656AE8">
      <w:pPr>
        <w:pStyle w:val="ListeParagraf"/>
        <w:numPr>
          <w:ilvl w:val="0"/>
          <w:numId w:val="1"/>
        </w:numPr>
        <w:spacing w:after="0" w:line="240" w:lineRule="auto"/>
        <w:ind w:left="284" w:hanging="284"/>
        <w:jc w:val="both"/>
        <w:rPr>
          <w:rFonts w:ascii="Verdana" w:hAnsi="Verdana"/>
          <w:sz w:val="20"/>
          <w:szCs w:val="20"/>
        </w:rPr>
      </w:pPr>
      <w:r w:rsidRPr="006275C4">
        <w:rPr>
          <w:rFonts w:ascii="Verdana" w:hAnsi="Verdana"/>
          <w:sz w:val="20"/>
          <w:szCs w:val="20"/>
        </w:rPr>
        <w:t>Halkla ilişkiler profesyonelleri bulundukları kurumlarda ilişki yönetimini risklere göre de planlamalıdır. Bu planlamalar sadece ulusal düzeyle sınırlı kalmamalı gerektiğinde uluslararası boyutu da dikkate alınmalıdır.</w:t>
      </w:r>
    </w:p>
    <w:p w14:paraId="0ED7AC95" w14:textId="4F9ECF52" w:rsidR="00D5713C" w:rsidRPr="006275C4" w:rsidRDefault="00D5713C" w:rsidP="00656AE8">
      <w:pPr>
        <w:pStyle w:val="ListeParagraf"/>
        <w:numPr>
          <w:ilvl w:val="0"/>
          <w:numId w:val="1"/>
        </w:numPr>
        <w:spacing w:after="0" w:line="240" w:lineRule="auto"/>
        <w:ind w:left="284" w:hanging="284"/>
        <w:jc w:val="both"/>
        <w:rPr>
          <w:rFonts w:ascii="Verdana" w:hAnsi="Verdana"/>
          <w:sz w:val="20"/>
          <w:szCs w:val="20"/>
        </w:rPr>
      </w:pPr>
      <w:r w:rsidRPr="006275C4">
        <w:rPr>
          <w:rFonts w:ascii="Verdana" w:hAnsi="Verdana"/>
          <w:sz w:val="20"/>
          <w:szCs w:val="20"/>
        </w:rPr>
        <w:t>Kamuoyu normal zamanlarda afetlerle ilgilenmemektedir. Bu nedenle afet riski altındaki bir bölgede hizmet sunan her bir kurumun kendi gündeminde konunun kalmasını sağlaması gerekmektedir. İletişim profesyonellerinin kendi kurumlarında buna yönelik bir misyonları</w:t>
      </w:r>
      <w:r w:rsidR="00863BA5" w:rsidRPr="006275C4">
        <w:rPr>
          <w:rFonts w:ascii="Verdana" w:hAnsi="Verdana"/>
          <w:sz w:val="20"/>
          <w:szCs w:val="20"/>
        </w:rPr>
        <w:t xml:space="preserve"> yer almalıdır.</w:t>
      </w:r>
    </w:p>
    <w:p w14:paraId="22BC16F1" w14:textId="5A578EA5" w:rsidR="00E80872" w:rsidRPr="006275C4" w:rsidRDefault="00D5713C" w:rsidP="00656AE8">
      <w:pPr>
        <w:pStyle w:val="ListeParagraf"/>
        <w:numPr>
          <w:ilvl w:val="0"/>
          <w:numId w:val="1"/>
        </w:numPr>
        <w:spacing w:after="0" w:line="240" w:lineRule="auto"/>
        <w:ind w:left="284" w:hanging="284"/>
        <w:jc w:val="both"/>
        <w:rPr>
          <w:rFonts w:ascii="Verdana" w:hAnsi="Verdana"/>
          <w:sz w:val="20"/>
          <w:szCs w:val="20"/>
        </w:rPr>
      </w:pPr>
      <w:r w:rsidRPr="006275C4">
        <w:rPr>
          <w:rFonts w:ascii="Verdana" w:hAnsi="Verdana"/>
          <w:sz w:val="20"/>
          <w:szCs w:val="20"/>
        </w:rPr>
        <w:t>Afet etkisi altında olan her bir kurumun çalışanlarına, müşterilerine, tedarikçilerine, hissedarlarına, tüm paydaşlarına karşı sorumluluğunu yerine getirebilmek için afete yönelik çalışmaları sürekli gündemlerinde tutmaları gerekmektedir.</w:t>
      </w:r>
    </w:p>
    <w:p w14:paraId="7C621049" w14:textId="77777777" w:rsidR="00656AE8" w:rsidRPr="006275C4" w:rsidRDefault="00656AE8" w:rsidP="00656AE8">
      <w:pPr>
        <w:spacing w:after="0" w:line="240" w:lineRule="auto"/>
        <w:jc w:val="both"/>
        <w:rPr>
          <w:rFonts w:ascii="Verdana" w:hAnsi="Verdana"/>
          <w:sz w:val="20"/>
          <w:szCs w:val="20"/>
        </w:rPr>
      </w:pPr>
    </w:p>
    <w:p w14:paraId="49531357" w14:textId="0A8A72C8" w:rsidR="00E80872" w:rsidRPr="006275C4" w:rsidRDefault="00D5713C" w:rsidP="00656AE8">
      <w:pPr>
        <w:spacing w:after="0" w:line="240" w:lineRule="auto"/>
        <w:jc w:val="both"/>
        <w:rPr>
          <w:rFonts w:ascii="Verdana" w:hAnsi="Verdana"/>
          <w:sz w:val="20"/>
          <w:szCs w:val="20"/>
        </w:rPr>
      </w:pPr>
      <w:r w:rsidRPr="006275C4">
        <w:rPr>
          <w:rFonts w:ascii="Verdana" w:hAnsi="Verdana"/>
          <w:sz w:val="20"/>
          <w:szCs w:val="20"/>
        </w:rPr>
        <w:t xml:space="preserve">Gerçekleştirilen çalıştayın </w:t>
      </w:r>
      <w:r w:rsidR="00E80872" w:rsidRPr="006275C4">
        <w:rPr>
          <w:rFonts w:ascii="Verdana" w:hAnsi="Verdana"/>
          <w:sz w:val="20"/>
          <w:szCs w:val="20"/>
        </w:rPr>
        <w:t xml:space="preserve">sonuç bildirisine </w:t>
      </w:r>
      <w:r w:rsidRPr="006275C4">
        <w:rPr>
          <w:rFonts w:ascii="Verdana" w:hAnsi="Verdana"/>
          <w:sz w:val="20"/>
          <w:szCs w:val="20"/>
        </w:rPr>
        <w:t xml:space="preserve">tam metin olarak </w:t>
      </w:r>
      <w:hyperlink r:id="rId6" w:history="1">
        <w:r w:rsidRPr="006275C4">
          <w:rPr>
            <w:rStyle w:val="Kpr"/>
            <w:rFonts w:ascii="Verdana" w:hAnsi="Verdana"/>
            <w:sz w:val="20"/>
            <w:szCs w:val="20"/>
          </w:rPr>
          <w:t>www.tuhid.org</w:t>
        </w:r>
      </w:hyperlink>
      <w:r w:rsidR="00E80872" w:rsidRPr="006275C4">
        <w:rPr>
          <w:rFonts w:ascii="Verdana" w:hAnsi="Verdana"/>
          <w:sz w:val="20"/>
          <w:szCs w:val="20"/>
        </w:rPr>
        <w:t xml:space="preserve"> adresinden erişim sağlanabil</w:t>
      </w:r>
      <w:r w:rsidR="00AA0025" w:rsidRPr="006275C4">
        <w:rPr>
          <w:rFonts w:ascii="Verdana" w:hAnsi="Verdana"/>
          <w:sz w:val="20"/>
          <w:szCs w:val="20"/>
        </w:rPr>
        <w:t>mektedir</w:t>
      </w:r>
      <w:r w:rsidRPr="006275C4">
        <w:rPr>
          <w:rFonts w:ascii="Verdana" w:hAnsi="Verdana"/>
          <w:sz w:val="20"/>
          <w:szCs w:val="20"/>
        </w:rPr>
        <w:t>.</w:t>
      </w:r>
    </w:p>
    <w:p w14:paraId="4889863D" w14:textId="77777777" w:rsidR="009F53AB" w:rsidRPr="006275C4" w:rsidRDefault="009F53AB" w:rsidP="00656AE8">
      <w:pPr>
        <w:spacing w:after="0" w:line="240" w:lineRule="auto"/>
        <w:jc w:val="both"/>
        <w:rPr>
          <w:rFonts w:ascii="Verdana" w:hAnsi="Verdana"/>
          <w:sz w:val="20"/>
          <w:szCs w:val="20"/>
        </w:rPr>
      </w:pPr>
    </w:p>
    <w:p w14:paraId="0C9E4497" w14:textId="77777777" w:rsidR="00E97963" w:rsidRPr="006275C4" w:rsidRDefault="00E97963" w:rsidP="00656AE8">
      <w:pPr>
        <w:spacing w:after="0" w:line="240" w:lineRule="auto"/>
        <w:rPr>
          <w:rFonts w:ascii="Verdana" w:hAnsi="Verdana"/>
          <w:b/>
          <w:bCs/>
          <w:sz w:val="18"/>
          <w:szCs w:val="18"/>
        </w:rPr>
      </w:pPr>
      <w:r w:rsidRPr="006275C4">
        <w:rPr>
          <w:rFonts w:ascii="Verdana" w:hAnsi="Verdana"/>
          <w:b/>
          <w:bCs/>
          <w:sz w:val="18"/>
          <w:szCs w:val="18"/>
        </w:rPr>
        <w:t>Bilgi için;</w:t>
      </w:r>
    </w:p>
    <w:p w14:paraId="2EBA0662" w14:textId="77777777" w:rsidR="00E97963" w:rsidRPr="006275C4" w:rsidRDefault="00E97963" w:rsidP="00656AE8">
      <w:pPr>
        <w:spacing w:after="0" w:line="240" w:lineRule="auto"/>
        <w:rPr>
          <w:rFonts w:ascii="Verdana" w:hAnsi="Verdana"/>
          <w:sz w:val="18"/>
          <w:szCs w:val="18"/>
        </w:rPr>
      </w:pPr>
      <w:r w:rsidRPr="006275C4">
        <w:rPr>
          <w:rFonts w:ascii="Verdana" w:hAnsi="Verdana"/>
          <w:sz w:val="18"/>
          <w:szCs w:val="18"/>
        </w:rPr>
        <w:t>Çiğdem Antlı – Koordinatör</w:t>
      </w:r>
    </w:p>
    <w:p w14:paraId="3193B9EA" w14:textId="77777777" w:rsidR="00E97963" w:rsidRPr="006275C4" w:rsidRDefault="00E97963" w:rsidP="00656AE8">
      <w:pPr>
        <w:spacing w:after="0" w:line="240" w:lineRule="auto"/>
        <w:rPr>
          <w:rFonts w:ascii="Verdana" w:hAnsi="Verdana"/>
          <w:sz w:val="18"/>
          <w:szCs w:val="18"/>
        </w:rPr>
      </w:pPr>
      <w:r w:rsidRPr="006275C4">
        <w:rPr>
          <w:rFonts w:ascii="Verdana" w:hAnsi="Verdana"/>
          <w:sz w:val="18"/>
          <w:szCs w:val="18"/>
        </w:rPr>
        <w:t>TÜHİD – Türkiye Halkla ilişkiler Derneği</w:t>
      </w:r>
    </w:p>
    <w:p w14:paraId="0B501775" w14:textId="77777777" w:rsidR="00E97963" w:rsidRPr="006275C4" w:rsidRDefault="00E97963" w:rsidP="00656AE8">
      <w:pPr>
        <w:spacing w:after="0" w:line="240" w:lineRule="auto"/>
        <w:rPr>
          <w:rFonts w:ascii="Verdana" w:hAnsi="Verdana"/>
          <w:sz w:val="18"/>
          <w:szCs w:val="18"/>
        </w:rPr>
      </w:pPr>
      <w:r w:rsidRPr="006275C4">
        <w:rPr>
          <w:rFonts w:ascii="Verdana" w:hAnsi="Verdana"/>
          <w:sz w:val="18"/>
          <w:szCs w:val="18"/>
        </w:rPr>
        <w:t>05389257997</w:t>
      </w:r>
    </w:p>
    <w:p w14:paraId="1AA0A7FE" w14:textId="77777777" w:rsidR="00E97963" w:rsidRPr="006275C4" w:rsidRDefault="00E97963" w:rsidP="00656AE8">
      <w:pPr>
        <w:spacing w:after="0" w:line="240" w:lineRule="auto"/>
        <w:rPr>
          <w:rFonts w:ascii="Verdana" w:hAnsi="Verdana"/>
          <w:sz w:val="18"/>
          <w:szCs w:val="18"/>
        </w:rPr>
      </w:pPr>
      <w:r w:rsidRPr="006275C4">
        <w:rPr>
          <w:rFonts w:ascii="Verdana" w:hAnsi="Verdana"/>
          <w:sz w:val="18"/>
          <w:szCs w:val="18"/>
        </w:rPr>
        <w:t>www.tuhid.org</w:t>
      </w:r>
    </w:p>
    <w:p w14:paraId="20596F80" w14:textId="77777777" w:rsidR="00E97963" w:rsidRPr="006275C4" w:rsidRDefault="00E97963" w:rsidP="00656AE8">
      <w:pPr>
        <w:spacing w:after="0" w:line="240" w:lineRule="auto"/>
        <w:rPr>
          <w:rFonts w:ascii="Verdana" w:hAnsi="Verdana"/>
          <w:sz w:val="18"/>
          <w:szCs w:val="18"/>
        </w:rPr>
      </w:pPr>
    </w:p>
    <w:p w14:paraId="22174C21" w14:textId="77777777" w:rsidR="00E97963" w:rsidRPr="006275C4" w:rsidRDefault="00E97963" w:rsidP="00656AE8">
      <w:pPr>
        <w:spacing w:after="0" w:line="240" w:lineRule="auto"/>
        <w:rPr>
          <w:rFonts w:ascii="Verdana" w:hAnsi="Verdana"/>
          <w:b/>
          <w:bCs/>
          <w:sz w:val="18"/>
          <w:szCs w:val="18"/>
        </w:rPr>
      </w:pPr>
      <w:r w:rsidRPr="006275C4">
        <w:rPr>
          <w:rFonts w:ascii="Verdana" w:hAnsi="Verdana"/>
          <w:b/>
          <w:bCs/>
          <w:sz w:val="18"/>
          <w:szCs w:val="18"/>
        </w:rPr>
        <w:t>Türkiye Halkla İlişkiler Derneği (TÜHİD)</w:t>
      </w:r>
    </w:p>
    <w:p w14:paraId="31067672" w14:textId="77777777" w:rsidR="004B54ED" w:rsidRPr="006275C4" w:rsidRDefault="00E97963" w:rsidP="00656AE8">
      <w:pPr>
        <w:spacing w:after="0" w:line="240" w:lineRule="auto"/>
        <w:rPr>
          <w:rFonts w:ascii="Verdana" w:hAnsi="Verdana"/>
          <w:sz w:val="18"/>
          <w:szCs w:val="18"/>
        </w:rPr>
      </w:pPr>
      <w:r w:rsidRPr="006275C4">
        <w:rPr>
          <w:rFonts w:ascii="Verdana" w:hAnsi="Verdana"/>
          <w:sz w:val="18"/>
          <w:szCs w:val="18"/>
        </w:rPr>
        <w:t xml:space="preserve">Türkiye Halkla İlişkiler Derneği, Türkiye'deki halkla ilişkiler uzmanlarını bir araya toplayarak, meslek içi dayanışma sağlamak, mesleğin tanınması, yerleşmesi ve gelişmesi yolunda çalışmalar yapmak amacıyla 1972 yılında kuruldu. Başlangıç döneminde öncelikle halkla ilişkiler mesleğinin kamuoyunda tanınmasını sağlayan Dernek, daha sonraki dönemlerde dünyaya açılarak IPRA, CERP, Global </w:t>
      </w:r>
      <w:proofErr w:type="spellStart"/>
      <w:r w:rsidRPr="006275C4">
        <w:rPr>
          <w:rFonts w:ascii="Verdana" w:hAnsi="Verdana"/>
          <w:sz w:val="18"/>
          <w:szCs w:val="18"/>
        </w:rPr>
        <w:t>Alliance</w:t>
      </w:r>
      <w:proofErr w:type="spellEnd"/>
      <w:r w:rsidRPr="006275C4">
        <w:rPr>
          <w:rFonts w:ascii="Verdana" w:hAnsi="Verdana"/>
          <w:sz w:val="18"/>
          <w:szCs w:val="18"/>
        </w:rPr>
        <w:t xml:space="preserve"> ve diğer ulusal ve uluslararası mesleki kuruluşlarla bağlantı kurmuş ve halkla ilişkiler mesleğini profesyonel kimlik olarak kabul eden yüzlerce üye kazanmıştır. Dernek, CERP (Avrupa Halkla İlişkiler Federasyonu) yönetiminde bulunmuştur. </w:t>
      </w:r>
    </w:p>
    <w:p w14:paraId="290AB317" w14:textId="77777777" w:rsidR="004B54ED" w:rsidRPr="006275C4" w:rsidRDefault="004B54ED" w:rsidP="00656AE8">
      <w:pPr>
        <w:spacing w:after="0" w:line="240" w:lineRule="auto"/>
        <w:rPr>
          <w:rFonts w:ascii="Verdana" w:hAnsi="Verdana"/>
          <w:sz w:val="18"/>
          <w:szCs w:val="18"/>
        </w:rPr>
      </w:pPr>
    </w:p>
    <w:p w14:paraId="72D06487" w14:textId="7D43B1D8" w:rsidR="00E97963" w:rsidRPr="006275C4" w:rsidRDefault="00E97963" w:rsidP="00656AE8">
      <w:pPr>
        <w:spacing w:after="0" w:line="240" w:lineRule="auto"/>
        <w:rPr>
          <w:rFonts w:ascii="Verdana" w:hAnsi="Verdana"/>
          <w:sz w:val="18"/>
          <w:szCs w:val="18"/>
        </w:rPr>
      </w:pPr>
      <w:r w:rsidRPr="006275C4">
        <w:rPr>
          <w:rFonts w:ascii="Verdana" w:hAnsi="Verdana"/>
          <w:sz w:val="18"/>
          <w:szCs w:val="18"/>
        </w:rPr>
        <w:t xml:space="preserve">Her yıl birçok etkinliğe imza atan </w:t>
      </w:r>
      <w:proofErr w:type="spellStart"/>
      <w:r w:rsidRPr="006275C4">
        <w:rPr>
          <w:rFonts w:ascii="Verdana" w:hAnsi="Verdana"/>
          <w:sz w:val="18"/>
          <w:szCs w:val="18"/>
        </w:rPr>
        <w:t>TÜHİD'in</w:t>
      </w:r>
      <w:proofErr w:type="spellEnd"/>
      <w:r w:rsidRPr="006275C4">
        <w:rPr>
          <w:rFonts w:ascii="Verdana" w:hAnsi="Verdana"/>
          <w:sz w:val="18"/>
          <w:szCs w:val="18"/>
        </w:rPr>
        <w:t xml:space="preserve"> bu yıl yirmi birincisi düzenlenecek Altın Pusula Türkiye Halkla İlişkiler Ödülleri sektörde ilk olma özelliğini taşımaktadır. TÜHİD, TOBB Türkiye Medya ve İletişim Meclisi’nde temsil edilmektedir. Global </w:t>
      </w:r>
      <w:proofErr w:type="spellStart"/>
      <w:r w:rsidRPr="006275C4">
        <w:rPr>
          <w:rFonts w:ascii="Verdana" w:hAnsi="Verdana"/>
          <w:sz w:val="18"/>
          <w:szCs w:val="18"/>
        </w:rPr>
        <w:t>Alliance</w:t>
      </w:r>
      <w:proofErr w:type="spellEnd"/>
      <w:r w:rsidRPr="006275C4">
        <w:rPr>
          <w:rFonts w:ascii="Verdana" w:hAnsi="Verdana"/>
          <w:sz w:val="18"/>
          <w:szCs w:val="18"/>
        </w:rPr>
        <w:t xml:space="preserve"> </w:t>
      </w:r>
      <w:proofErr w:type="spellStart"/>
      <w:r w:rsidRPr="006275C4">
        <w:rPr>
          <w:rFonts w:ascii="Verdana" w:hAnsi="Verdana"/>
          <w:sz w:val="18"/>
          <w:szCs w:val="18"/>
        </w:rPr>
        <w:t>for</w:t>
      </w:r>
      <w:proofErr w:type="spellEnd"/>
      <w:r w:rsidRPr="006275C4">
        <w:rPr>
          <w:rFonts w:ascii="Verdana" w:hAnsi="Verdana"/>
          <w:sz w:val="18"/>
          <w:szCs w:val="18"/>
        </w:rPr>
        <w:t xml:space="preserve"> </w:t>
      </w:r>
      <w:proofErr w:type="spellStart"/>
      <w:r w:rsidRPr="006275C4">
        <w:rPr>
          <w:rFonts w:ascii="Verdana" w:hAnsi="Verdana"/>
          <w:sz w:val="18"/>
          <w:szCs w:val="18"/>
        </w:rPr>
        <w:t>Public</w:t>
      </w:r>
      <w:proofErr w:type="spellEnd"/>
      <w:r w:rsidRPr="006275C4">
        <w:rPr>
          <w:rFonts w:ascii="Verdana" w:hAnsi="Verdana"/>
          <w:sz w:val="18"/>
          <w:szCs w:val="18"/>
        </w:rPr>
        <w:t xml:space="preserve"> </w:t>
      </w:r>
      <w:proofErr w:type="spellStart"/>
      <w:r w:rsidRPr="006275C4">
        <w:rPr>
          <w:rFonts w:ascii="Verdana" w:hAnsi="Verdana"/>
          <w:sz w:val="18"/>
          <w:szCs w:val="18"/>
        </w:rPr>
        <w:t>Relations</w:t>
      </w:r>
      <w:proofErr w:type="spellEnd"/>
      <w:r w:rsidRPr="006275C4">
        <w:rPr>
          <w:rFonts w:ascii="Verdana" w:hAnsi="Verdana"/>
          <w:sz w:val="18"/>
          <w:szCs w:val="18"/>
        </w:rPr>
        <w:t xml:space="preserve"> </w:t>
      </w:r>
      <w:proofErr w:type="spellStart"/>
      <w:r w:rsidRPr="006275C4">
        <w:rPr>
          <w:rFonts w:ascii="Verdana" w:hAnsi="Verdana"/>
          <w:sz w:val="18"/>
          <w:szCs w:val="18"/>
        </w:rPr>
        <w:t>and</w:t>
      </w:r>
      <w:proofErr w:type="spellEnd"/>
      <w:r w:rsidRPr="006275C4">
        <w:rPr>
          <w:rFonts w:ascii="Verdana" w:hAnsi="Verdana"/>
          <w:sz w:val="18"/>
          <w:szCs w:val="18"/>
        </w:rPr>
        <w:t xml:space="preserve"> </w:t>
      </w:r>
      <w:proofErr w:type="spellStart"/>
      <w:r w:rsidRPr="006275C4">
        <w:rPr>
          <w:rFonts w:ascii="Verdana" w:hAnsi="Verdana"/>
          <w:sz w:val="18"/>
          <w:szCs w:val="18"/>
        </w:rPr>
        <w:t>Communication</w:t>
      </w:r>
      <w:proofErr w:type="spellEnd"/>
      <w:r w:rsidRPr="006275C4">
        <w:rPr>
          <w:rFonts w:ascii="Verdana" w:hAnsi="Verdana"/>
          <w:sz w:val="18"/>
          <w:szCs w:val="18"/>
        </w:rPr>
        <w:t xml:space="preserve"> Management Türkiye Temsilcisi, YEKON Yaratıcı Endüstriler Konseyi Derneği Yönetim Kurulu Üyesi, </w:t>
      </w:r>
      <w:proofErr w:type="spellStart"/>
      <w:r w:rsidRPr="006275C4">
        <w:rPr>
          <w:rFonts w:ascii="Verdana" w:hAnsi="Verdana"/>
          <w:sz w:val="18"/>
          <w:szCs w:val="18"/>
        </w:rPr>
        <w:t>Kalder</w:t>
      </w:r>
      <w:proofErr w:type="spellEnd"/>
      <w:r w:rsidRPr="006275C4">
        <w:rPr>
          <w:rFonts w:ascii="Verdana" w:hAnsi="Verdana"/>
          <w:sz w:val="18"/>
          <w:szCs w:val="18"/>
        </w:rPr>
        <w:t>-Türkiye Kalite Derneği Üyesi ve UN Global Compact imzacıları arasındadır.</w:t>
      </w:r>
    </w:p>
    <w:sectPr w:rsidR="00E97963" w:rsidRPr="00627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161"/>
    <w:multiLevelType w:val="hybridMultilevel"/>
    <w:tmpl w:val="5BF64F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3587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5"/>
    <w:rsid w:val="00021BE4"/>
    <w:rsid w:val="000D7CF6"/>
    <w:rsid w:val="000E5797"/>
    <w:rsid w:val="00126DF9"/>
    <w:rsid w:val="0025163B"/>
    <w:rsid w:val="002838B4"/>
    <w:rsid w:val="002E18D4"/>
    <w:rsid w:val="00305E83"/>
    <w:rsid w:val="004549B4"/>
    <w:rsid w:val="00482E06"/>
    <w:rsid w:val="004A6FF2"/>
    <w:rsid w:val="004B54ED"/>
    <w:rsid w:val="00521C61"/>
    <w:rsid w:val="0054064C"/>
    <w:rsid w:val="005C3C9C"/>
    <w:rsid w:val="0061352E"/>
    <w:rsid w:val="006275C4"/>
    <w:rsid w:val="00656AE8"/>
    <w:rsid w:val="006A60E4"/>
    <w:rsid w:val="006C27A5"/>
    <w:rsid w:val="00721877"/>
    <w:rsid w:val="00794F9B"/>
    <w:rsid w:val="007C6B2B"/>
    <w:rsid w:val="00863BA5"/>
    <w:rsid w:val="008A4A69"/>
    <w:rsid w:val="008B5012"/>
    <w:rsid w:val="00936D22"/>
    <w:rsid w:val="009B15DB"/>
    <w:rsid w:val="009C0437"/>
    <w:rsid w:val="009F53AB"/>
    <w:rsid w:val="009F6AB7"/>
    <w:rsid w:val="00A4584B"/>
    <w:rsid w:val="00AA0025"/>
    <w:rsid w:val="00B57448"/>
    <w:rsid w:val="00B74947"/>
    <w:rsid w:val="00C259A2"/>
    <w:rsid w:val="00CD5B2C"/>
    <w:rsid w:val="00D5713C"/>
    <w:rsid w:val="00DE0179"/>
    <w:rsid w:val="00E80872"/>
    <w:rsid w:val="00E979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D466"/>
  <w15:chartTrackingRefBased/>
  <w15:docId w15:val="{D730F566-0F05-41D0-95F2-715D7D71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1C61"/>
    <w:pPr>
      <w:ind w:left="720"/>
      <w:contextualSpacing/>
    </w:pPr>
  </w:style>
  <w:style w:type="character" w:styleId="Kpr">
    <w:name w:val="Hyperlink"/>
    <w:basedOn w:val="VarsaylanParagrafYazTipi"/>
    <w:uiPriority w:val="99"/>
    <w:unhideWhenUsed/>
    <w:rsid w:val="00E80872"/>
    <w:rPr>
      <w:color w:val="0563C1" w:themeColor="hyperlink"/>
      <w:u w:val="single"/>
    </w:rPr>
  </w:style>
  <w:style w:type="character" w:styleId="zmlenmeyenBahsetme">
    <w:name w:val="Unresolved Mention"/>
    <w:basedOn w:val="VarsaylanParagrafYazTipi"/>
    <w:uiPriority w:val="99"/>
    <w:semiHidden/>
    <w:unhideWhenUsed/>
    <w:rsid w:val="00E80872"/>
    <w:rPr>
      <w:color w:val="605E5C"/>
      <w:shd w:val="clear" w:color="auto" w:fill="E1DFDD"/>
    </w:rPr>
  </w:style>
  <w:style w:type="paragraph" w:styleId="Dzeltme">
    <w:name w:val="Revision"/>
    <w:hidden/>
    <w:uiPriority w:val="99"/>
    <w:semiHidden/>
    <w:rsid w:val="00B74947"/>
    <w:pPr>
      <w:spacing w:after="0" w:line="240" w:lineRule="auto"/>
    </w:pPr>
  </w:style>
  <w:style w:type="character" w:styleId="AklamaBavurusu">
    <w:name w:val="annotation reference"/>
    <w:basedOn w:val="VarsaylanParagrafYazTipi"/>
    <w:uiPriority w:val="99"/>
    <w:semiHidden/>
    <w:unhideWhenUsed/>
    <w:rsid w:val="00021BE4"/>
    <w:rPr>
      <w:sz w:val="16"/>
      <w:szCs w:val="16"/>
    </w:rPr>
  </w:style>
  <w:style w:type="paragraph" w:styleId="AklamaMetni">
    <w:name w:val="annotation text"/>
    <w:basedOn w:val="Normal"/>
    <w:link w:val="AklamaMetniChar"/>
    <w:uiPriority w:val="99"/>
    <w:unhideWhenUsed/>
    <w:rsid w:val="00021BE4"/>
    <w:pPr>
      <w:spacing w:line="240" w:lineRule="auto"/>
    </w:pPr>
    <w:rPr>
      <w:sz w:val="20"/>
      <w:szCs w:val="20"/>
    </w:rPr>
  </w:style>
  <w:style w:type="character" w:customStyle="1" w:styleId="AklamaMetniChar">
    <w:name w:val="Açıklama Metni Char"/>
    <w:basedOn w:val="VarsaylanParagrafYazTipi"/>
    <w:link w:val="AklamaMetni"/>
    <w:uiPriority w:val="99"/>
    <w:rsid w:val="00021BE4"/>
    <w:rPr>
      <w:sz w:val="20"/>
      <w:szCs w:val="20"/>
    </w:rPr>
  </w:style>
  <w:style w:type="paragraph" w:styleId="AklamaKonusu">
    <w:name w:val="annotation subject"/>
    <w:basedOn w:val="AklamaMetni"/>
    <w:next w:val="AklamaMetni"/>
    <w:link w:val="AklamaKonusuChar"/>
    <w:uiPriority w:val="99"/>
    <w:semiHidden/>
    <w:unhideWhenUsed/>
    <w:rsid w:val="00021BE4"/>
    <w:rPr>
      <w:b/>
      <w:bCs/>
    </w:rPr>
  </w:style>
  <w:style w:type="character" w:customStyle="1" w:styleId="AklamaKonusuChar">
    <w:name w:val="Açıklama Konusu Char"/>
    <w:basedOn w:val="AklamaMetniChar"/>
    <w:link w:val="AklamaKonusu"/>
    <w:uiPriority w:val="99"/>
    <w:semiHidden/>
    <w:rsid w:val="00021B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hi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892</Words>
  <Characters>5086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Tuba TEZCAN</dc:creator>
  <cp:keywords/>
  <dc:description/>
  <cp:lastModifiedBy>TÜHİD Türkiye Halkla İlişkiler Derneği</cp:lastModifiedBy>
  <cp:revision>12</cp:revision>
  <dcterms:created xsi:type="dcterms:W3CDTF">2023-08-04T13:40:00Z</dcterms:created>
  <dcterms:modified xsi:type="dcterms:W3CDTF">2023-08-09T07:01:00Z</dcterms:modified>
</cp:coreProperties>
</file>